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11B94">
        <w:rPr>
          <w:rFonts w:ascii="Times New Roman" w:hAnsi="Times New Roman" w:cs="Times New Roman"/>
          <w:b/>
          <w:sz w:val="32"/>
          <w:szCs w:val="32"/>
        </w:rPr>
        <w:t>2</w:t>
      </w:r>
      <w:r w:rsidR="009808AB">
        <w:rPr>
          <w:rFonts w:ascii="Times New Roman" w:hAnsi="Times New Roman" w:cs="Times New Roman"/>
          <w:b/>
          <w:sz w:val="32"/>
          <w:szCs w:val="32"/>
        </w:rPr>
        <w:t>7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DA2730">
        <w:rPr>
          <w:rFonts w:ascii="Times New Roman" w:hAnsi="Times New Roman" w:cs="Times New Roman"/>
          <w:b/>
          <w:sz w:val="32"/>
          <w:szCs w:val="32"/>
        </w:rPr>
        <w:t>0</w:t>
      </w:r>
      <w:r w:rsidR="009808AB">
        <w:rPr>
          <w:rFonts w:ascii="Times New Roman" w:hAnsi="Times New Roman" w:cs="Times New Roman"/>
          <w:b/>
          <w:sz w:val="32"/>
          <w:szCs w:val="32"/>
        </w:rPr>
        <w:t>6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9808AB">
        <w:rPr>
          <w:rFonts w:ascii="Times New Roman" w:hAnsi="Times New Roman" w:cs="Times New Roman"/>
          <w:b/>
          <w:sz w:val="32"/>
          <w:szCs w:val="32"/>
        </w:rPr>
        <w:t>8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F11B94">
        <w:rPr>
          <w:rFonts w:ascii="Times New Roman" w:hAnsi="Times New Roman" w:cs="Times New Roman"/>
          <w:sz w:val="28"/>
          <w:szCs w:val="28"/>
        </w:rPr>
        <w:t>2</w:t>
      </w:r>
      <w:r w:rsidR="009808AB">
        <w:rPr>
          <w:rFonts w:ascii="Times New Roman" w:hAnsi="Times New Roman" w:cs="Times New Roman"/>
          <w:sz w:val="28"/>
          <w:szCs w:val="28"/>
        </w:rPr>
        <w:t>7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DA2730">
        <w:rPr>
          <w:rFonts w:ascii="Times New Roman" w:hAnsi="Times New Roman" w:cs="Times New Roman"/>
          <w:sz w:val="28"/>
          <w:szCs w:val="28"/>
        </w:rPr>
        <w:t>0</w:t>
      </w:r>
      <w:r w:rsidR="009808AB">
        <w:rPr>
          <w:rFonts w:ascii="Times New Roman" w:hAnsi="Times New Roman" w:cs="Times New Roman"/>
          <w:sz w:val="28"/>
          <w:szCs w:val="28"/>
        </w:rPr>
        <w:t>6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>8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F11B94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9808AB">
        <w:rPr>
          <w:rFonts w:ascii="Times New Roman" w:hAnsi="Times New Roman" w:cs="Times New Roman"/>
          <w:sz w:val="28"/>
          <w:szCs w:val="28"/>
        </w:rPr>
        <w:t>27.06</w:t>
      </w:r>
      <w:r w:rsidR="009808AB"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 xml:space="preserve">8 </w:t>
      </w:r>
      <w:r w:rsidR="009808AB" w:rsidRPr="008B42BF">
        <w:rPr>
          <w:rFonts w:ascii="Times New Roman" w:hAnsi="Times New Roman" w:cs="Times New Roman"/>
          <w:sz w:val="28"/>
          <w:szCs w:val="28"/>
        </w:rPr>
        <w:t>г.</w:t>
      </w:r>
      <w:r w:rsidR="009808AB">
        <w:rPr>
          <w:rFonts w:ascii="Times New Roman" w:hAnsi="Times New Roman" w:cs="Times New Roman"/>
          <w:sz w:val="28"/>
          <w:szCs w:val="28"/>
        </w:rPr>
        <w:t xml:space="preserve">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9808AB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9808AB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>следующи</w:t>
      </w:r>
      <w:r w:rsidR="009808AB">
        <w:rPr>
          <w:szCs w:val="28"/>
        </w:rPr>
        <w:t>е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9808AB">
        <w:rPr>
          <w:szCs w:val="28"/>
        </w:rPr>
        <w:t>ы</w:t>
      </w:r>
      <w:r w:rsidR="00893736" w:rsidRPr="00F11B94">
        <w:rPr>
          <w:szCs w:val="28"/>
        </w:rPr>
        <w:t>:</w:t>
      </w:r>
    </w:p>
    <w:p w:rsidR="00696BC2" w:rsidRDefault="00A56439" w:rsidP="00696BC2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8AB">
        <w:rPr>
          <w:color w:val="000000"/>
          <w:sz w:val="28"/>
          <w:szCs w:val="28"/>
        </w:rPr>
        <w:t>1.</w:t>
      </w:r>
      <w:r w:rsidR="00696BC2">
        <w:rPr>
          <w:color w:val="000000"/>
          <w:sz w:val="28"/>
          <w:szCs w:val="28"/>
        </w:rPr>
        <w:t xml:space="preserve">О результатах анализа представленных федеральными государственными гражданскими служащими </w:t>
      </w:r>
      <w:proofErr w:type="spellStart"/>
      <w:r w:rsidR="00696BC2">
        <w:rPr>
          <w:color w:val="000000"/>
          <w:sz w:val="28"/>
          <w:szCs w:val="28"/>
        </w:rPr>
        <w:t>Чеченстата</w:t>
      </w:r>
      <w:proofErr w:type="spellEnd"/>
      <w:r w:rsidR="00696BC2">
        <w:rPr>
          <w:color w:val="000000"/>
          <w:sz w:val="28"/>
          <w:szCs w:val="28"/>
        </w:rPr>
        <w:t xml:space="preserve"> </w:t>
      </w:r>
      <w:r w:rsidR="00696BC2" w:rsidRPr="000A1986">
        <w:rPr>
          <w:color w:val="000000"/>
          <w:sz w:val="28"/>
          <w:szCs w:val="28"/>
        </w:rPr>
        <w:t>сведени</w:t>
      </w:r>
      <w:r w:rsidR="00696BC2">
        <w:rPr>
          <w:color w:val="000000"/>
          <w:sz w:val="28"/>
          <w:szCs w:val="28"/>
        </w:rPr>
        <w:t>й</w:t>
      </w:r>
      <w:r w:rsidR="00696BC2" w:rsidRPr="000A1986">
        <w:rPr>
          <w:color w:val="000000"/>
          <w:sz w:val="28"/>
          <w:szCs w:val="28"/>
        </w:rPr>
        <w:t xml:space="preserve"> о доходах, расходах, </w:t>
      </w:r>
      <w:r w:rsidR="00696BC2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9808AB">
        <w:rPr>
          <w:bCs/>
          <w:sz w:val="28"/>
          <w:szCs w:val="28"/>
        </w:rPr>
        <w:t>7</w:t>
      </w:r>
      <w:r w:rsidR="00696BC2">
        <w:rPr>
          <w:bCs/>
          <w:sz w:val="28"/>
          <w:szCs w:val="28"/>
        </w:rPr>
        <w:t xml:space="preserve"> </w:t>
      </w:r>
      <w:r w:rsidR="00696BC2" w:rsidRPr="000A1986">
        <w:rPr>
          <w:bCs/>
          <w:sz w:val="28"/>
          <w:szCs w:val="28"/>
        </w:rPr>
        <w:t>год.</w:t>
      </w:r>
    </w:p>
    <w:p w:rsidR="009808AB" w:rsidRDefault="009808AB" w:rsidP="009808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Размещение сведений </w:t>
      </w:r>
      <w:r w:rsidRPr="00F2201A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201A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BC2" w:rsidRPr="008B42BF" w:rsidRDefault="00696BC2" w:rsidP="00696BC2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696BC2" w:rsidRDefault="00696BC2" w:rsidP="00696BC2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8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 результатам рассмотрения анализа представленных государственными гражданскими служащими </w:t>
      </w:r>
      <w:proofErr w:type="spellStart"/>
      <w:r>
        <w:rPr>
          <w:color w:val="000000"/>
          <w:sz w:val="28"/>
          <w:szCs w:val="28"/>
        </w:rPr>
        <w:t>Чеченстата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й</w:t>
      </w:r>
      <w:r w:rsidRPr="000A1986">
        <w:rPr>
          <w:color w:val="000000"/>
          <w:sz w:val="28"/>
          <w:szCs w:val="28"/>
        </w:rPr>
        <w:t xml:space="preserve"> о доходах, расходах, </w:t>
      </w:r>
      <w:r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не выявлено; </w:t>
      </w:r>
    </w:p>
    <w:p w:rsidR="00696BC2" w:rsidRDefault="00696BC2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>
        <w:rPr>
          <w:sz w:val="28"/>
          <w:szCs w:val="22"/>
        </w:rPr>
        <w:t>Чеченстата</w:t>
      </w:r>
      <w:proofErr w:type="spellEnd"/>
      <w:r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p w:rsidR="009808AB" w:rsidRDefault="009808AB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</w:p>
    <w:p w:rsidR="009808AB" w:rsidRPr="00CF5185" w:rsidRDefault="009808AB" w:rsidP="00980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F5185">
        <w:rPr>
          <w:rFonts w:ascii="Times New Roman" w:hAnsi="Times New Roman" w:cs="Times New Roman"/>
          <w:color w:val="000000"/>
          <w:sz w:val="28"/>
          <w:szCs w:val="28"/>
        </w:rPr>
        <w:t>азместить сведения</w:t>
      </w:r>
      <w:proofErr w:type="gramEnd"/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служащих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Чеченста</w:t>
      </w:r>
      <w:r w:rsidRPr="00CF5185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перечню 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7 Указа Президента РФ от 08.07.2013 № 613.</w:t>
      </w:r>
    </w:p>
    <w:sectPr w:rsidR="009808AB" w:rsidRPr="00CF5185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E66A5"/>
    <w:rsid w:val="0034094D"/>
    <w:rsid w:val="003C4006"/>
    <w:rsid w:val="003F2B13"/>
    <w:rsid w:val="004206E8"/>
    <w:rsid w:val="00434F6E"/>
    <w:rsid w:val="00493974"/>
    <w:rsid w:val="005377DD"/>
    <w:rsid w:val="00580647"/>
    <w:rsid w:val="005B0049"/>
    <w:rsid w:val="005B43CD"/>
    <w:rsid w:val="00696BC2"/>
    <w:rsid w:val="006E1809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A7356"/>
    <w:rsid w:val="00C03B37"/>
    <w:rsid w:val="00C45938"/>
    <w:rsid w:val="00C72152"/>
    <w:rsid w:val="00CA7A1F"/>
    <w:rsid w:val="00CB64E4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2</cp:revision>
  <dcterms:created xsi:type="dcterms:W3CDTF">2018-07-26T14:09:00Z</dcterms:created>
  <dcterms:modified xsi:type="dcterms:W3CDTF">2018-07-26T14:09:00Z</dcterms:modified>
</cp:coreProperties>
</file>